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7eff" w14:textId="a7c7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мая 2020 года № 170. Зарегистрировано Департаментом юстиции Актюбинской области 1 июня 2020 года № 7142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888 гектаров, расположенный на территории Кудыксайского сельского округа Хромтауского района, без изьятия у землепользователей, для проведения операций по разведке твердых полезных ископаемых товариществом с ограниченной ответственностью "West Copper Development", сроком до 22 ноября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"West Copper Development" соблюдать требования законодательства Республики Казахстан при использовании земельного участка в целях проведения операций по разведке твердых полезных ископаемых.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сельского хозяйства, ветеринарии и земельных отношений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Жаконова.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