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c3cc" w14:textId="767c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Богетсайского сельского округа от 26 февраля 2010 года № 3 "О присвоении названия улице в селе Богетсай, Богетсайского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25 декабря 2020 года № 59. Зарегистрировано Департаментом юстиции Актюбинской области 28 декабря 2020 года № 7847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Богетсайского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Богетсайского сельского округа от 26 февраля 2010 года № 3 "О присвоении названия улице в селе Богетсай, Богетсайского сельского округа" (зарегистрированое в Реестре государственной регистрации нормативных правовых актов № 3-12-116, опубликованное 26 марта 2010 года в районной газете "Хромтау")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наименования безымянной улице в селе Богетсай Богетсайского сельского округа";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исполняющий обязанности акима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безымянной улице в селе Богетсай наименование Тахау Байсадакова".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Богетсайского сельского округа Хромтауского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Богетсайского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Суиналин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