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b18d" w14:textId="a51b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Актогайского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января 2020 года № 414. Зарегистрировано Департаментом юстиции Актюбинской области 14 января 2020 года № 6690.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46453,8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c изменениями, внесенными решениями Шалкарского районного маслихата Актюбинской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26.06.2020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02.11.2020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08.12.2020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Актогайского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26.06.2020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пункт 3 на казахском языке в редакции, текст на русском языке не меняется решением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Актогайского сельского округа на 2020 год объем субвенции, передаваемой из районного бюджета в сумме 20489,0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Актогайского сельского округа на 2020 год поступление текущего целевого трансферта из республиканского бюджета на увеличение оплаты труда педагогов государственных организаций дошкольного образования 2004,0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Актогайского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Актогайского сельского округа на 2020 год из областного бюджета поступление следующих текущих целевых трансфертов: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дня до 56 дней педагогических работников организаций дошкольного образования - 141,0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дошкольных организациях образования – 1200,0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Актогайского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Актогайского сельского округа на 2020 год из районного бюджета поступление текущих целевых трансфертов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17285,0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и благоустройство населенных пунктов – 2776,0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Шалкарского районного маслихата Актюбинской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бюджета Актогайского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6 января 2020 года № 414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6 января 2020 года № 414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6 января 2020 года № 414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Актогайского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