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168" w14:textId="748c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Жанаконысского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января 2020 года № 418. Зарегистрировано Департаментом юстиции Актюбинской области 14 января 2020 года № 6705.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Жанаконысского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42594,1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905,9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40955,0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решениями Шалкарского районного маслихата Актюбинской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Жанаконысского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пункт 3 на казахском языке в редакции, текст на русском языке не меняется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Жанаконысского сельского округа на 2020 год объем субвенции, передаваемой из районного бюджета в сумме 18003,0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Жанаконысского сельского округа на 2020 год поступление следующих текущих целевых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- 1951,0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Жанаконысского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c изменением, внесенным решением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Жанаконысского сельского округа на 2020 год из областного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– 132,0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– 1200,0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Жанаконысского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Жанаконысского сельского округа на 2020 год из районного бюджета текущие целевые трансферты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населенных пунктов – 2338,0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Жанаконысского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c изменениями, внесенными решениями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Жанаконысского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Шалкарского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6 января 2020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Шалкарского районного маслихата от 6 января 2020 года № 418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6 января 2020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Жанаконысского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