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f5ab" w14:textId="bcaf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Шалкарского районного маслихата от 27 марта 2018 года № 194 "Об утверждении методики оценки деятельности административных государственных служащих корпуса "Б" государственного учреждения "Аппарат Шалкарского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16 марта 2020 года № 444. Зарегистрировано Департаментом юстиции Актюбинской области 17 марта 2020 года № 6886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марта 2018 года № 194 "Об утверждении методики оценки деятельности административных государственных служащих корпуса "Б" государственного учреждения "Аппарат Шалкарского районного маслихата" (зарегистрированное в Реестре государственной регистрации нормативных правовых актов № 3-13-183, опубликованное 12 апреля 2018 года в газете "Шалқар").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