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995d" w14:textId="6e59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417 "Об утверждении бюджета Есет Котибарулы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апреля 2020 года № 452. Зарегистрировано Департаментом юстиции Актюбинской области 8 апреля 2020 года № 7011.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417 "Об утверждении бюджета Есет Котибарулы сельского округа на 2020-2022 годы" (зарегистрированное в Реестре государсвенной регистрации нормативных правовых актов № 6693,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"40380,0" заменить цифрами "41167,1";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"32,0" заменить цифрами "301,1";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"39286,0" заменить цифрами "39804,0";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"40380,0" заменить цифрами "41167,1";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бюджете Есет Котибарулы сельского округа на 2020 год из районного бюджета текущие целевые трансферты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16612,0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518,0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Есет Котибарулы сельского округа.".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апреля 2020 года № 452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