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5945" w14:textId="2b4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апреля 2020 года № 465. Зарегистрировано Департаментом юстиции Актюбинской области 23 апреля 2020 года № 7069.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"14706481,8" заменить цифрами "14880560,8";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"3137307,0" заменить цифрами "3027307,0";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"11550210,8" заменить цифрами "11834289,8";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"14993480,5" заменить цифрами "15790265,7";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"6970,0" заменить цифрами "438010,8";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"11930,0" заменить цифрами "442970,8";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"-293968,7" заменить цифрами "-1347715,7";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"293968,7" заменить цифрами "1347715,7";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"11930,0" заменить цифрами "1065677,0";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районном бюджете на 2020 год текущие целевые трансферты для возмещения потерь областного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функций государственных учреждений - 94281,0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режима чрезвычайного положения – 121656,0 тысяч тенге.";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"731628,0" заменить цифрами "729798,0";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"21900,0" заменить цифрами "4869,0";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"60000,0" заменить цифрами "84000,0";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"5000,0" заменить цифрами "68905,0";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"131856,0" заменить цифрами "252034,0";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социальной и инженерной инфраструктуре в сельских населенных пунктах в рамках проекта "Ауыл – Ел бесігі" - 140499,0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на субъекты малого и среднего бизнеса – 40068,0 тысяч тенге.";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"87446,0" заменить цифрами "56225,0";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"10045,0" заменить цифрами "3345,0";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дистанционного обучения для детей из социально-уязвимых слоев населения – 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продуктово-бытовым набором отдельных категорий населения на период чрезвычайного положения – 49860,0 тысяч тенге.";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районном бюджете на 2020 год за счет кредитов из областного бюджета на капитальный и средний ремонт автомобильных дорог населенных пунктов бюджетный кредит на сумму 1053747,0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бюджетного кредита определяется на основании постановления акимата района.";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"386016,0" заменить цифрами "286016,0";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"272562,0" заменить цифрами "172562,0";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"331466,0" заменить цифрами "231466,0";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электрических сетей в селе Бозой Шалкарского района – 154002,0 тысяч тенге.";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"29318,0" заменить цифрами "14790,0";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"51234,0" заменить цифрами "34122,0".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апреля 2020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22 апреля 2020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трансфертов, передаваемых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