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ea4" w14:textId="845a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0 августа 2020 года № 517. Зарегистрировано Департаментом юстиции Актюбинской области 24 августа 2020 года № 73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–ресурсе Шалкар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0 августа 2020 года № 51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 (далее – специалист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Шалкарский районный отдел занятости и социальных программ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ат возврату в добровольном или ином порядке установленно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