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71bf" w14:textId="1c57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Монкебийского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2020 года № 620. Зарегистрировано Департаментом юстиции Актюбинской области 30 декабря 2020 года № 7879.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Монкебийского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34772,1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33071,1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- 35200,2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- 428,1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Монкебийского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с 1 января 2021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- 34302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декабря 2020 года № 605 "Об утверждении Шалкарского районного бюджета на 2021-2023 годы" предусмотреть в бюджете сельского округа объем передаваемой субвенции на 2021 год из районного бюджета в сумме 15300,0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2021 год из районного бюджета текущий целевой трансферт в сумме 9417,1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Монкебийского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 –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2021 год поступление текущего целевого трансферта из областного бюджета на внедрение новой системы оплаты труда государственных служащих местного исполнительного органа- 8354,0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 в соответствии с решением Шалкарского районного маслихата Актюбинской области от 15.09.2021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сельского округа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2020 года № 620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2020 года № 620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2020 года № 620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