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a771" w14:textId="ea1a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Талдыкорганского городского маслихата от 13 апреля 2016 года № 11 "О дополнительном регламентировании порядка проведения собраний, митингов, шествий, пикетов и демонстраций в городе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25 июня 2020 года № 401. Зарегистрировано Департаментом юстиции Алматинской области 2 июля 2020 года № 5553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Талдыкорганского городского маслихата "О дополнительном регламентировании порядка проведения собраний, митингов, шествий, пикетов и демонстраций в городе Талдыкорган" от 13 апреля 2016 года № 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мая 2016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городского маслихата Бигужанова Т. К.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Джансенгиров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