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d9c0" w14:textId="39ad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 в селе Бибакан Сапакского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Сапакского сельского округа Алакольского района Алматинской области от 9 апреля 2020 года № 3. Зарегистрировано Департаментом юстиции Алматинской области 13 апреля 2020 года № 5461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Бибакан Сапакского сельского округа и на основании заключения ономастической комиссии Алматинской области от 8 октября 2019 года, аким Сапакского сельского округа Алакольского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новой улице "Желтоқсан" в селе Бибакан Сапакского сельского округа.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Чигирбаев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