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a411" w14:textId="aa9a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 августа 2020 года № 71-344. Зарегистрировано Департаментом юстиции Алматинской области 13 августа 2020 года № 5604.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Райымбекского районного маслихата Алматинской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культуры, являющимся гражданскими служащими и работающим в сельских населенных пунктах Райымбекского района,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Райымбекского районного маслихата Алматинской области от 28.10.2021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Райымбекского районного маслихата "О установлении специалистам работающим в сельских населенных пунктах здравоохранения, социального обеспечения, образования, культуры, спорта и ветеринарии Райымбекского района повышенные надбавки к окладам и тарифным ставкам в размере двадцати пяти процентов" от 5 ноября 2012 года № 8-51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2199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ноября 2012 года в газете "Хантәңірі").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