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6329" w14:textId="9c96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28 ноября 2013 года № 365 "Об утверждении Положения об участковых комиссиях"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 марта 2020 года № 37. Зарегистрировано Департаментом юстиции Жамбылской области 4 марта 2020 года № 4518. Утратило силу постановлением акимата Жамбылской области от 10 октября 2023 года № 192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10.10.2023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акимат Жамбылской области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28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об участковых комиссиях"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февраля 2014 года в газете "Знамя труда")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об участковых комиссиях, согласно приложению 1 к настоящему постановлению;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определения нуждаемости в государственной адресной социальной помощи по результатам обследования материального положения заявителя, согласно приложению 2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постановлению акимата Жамбылской области от 28 ноября 2013 года № 365";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участковых комиссиях,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социальной помощи или адресной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приложению 2 к настоящему постановлению.";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Комиссия: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постановлению.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Жамбылской области" в установленном законодательством порядке обеспечить: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Жамбылского областного маслихата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Б.Карашолаков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__________2020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ноября 2013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Критерием определения нуждаемости в государственной адресной социальной помощи являются: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Казахстан, статуса оралмана, беженца, иностранца и лица без гражданства постоянно проживающего в Республике Казахстан, со среднедушевым доходом, не превышающим черты бедности;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подтвержденных сведений Центром занятости населения или акимом поселка, села, сельского округа предусмотренных пунктом 7 Правил назначения и выплаты государственной адресной социальной помощи, утвержденном приказом Министра здравоохранения и социального развития Республики Казахстан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11426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о необходимости предоставления адресной социальной помощи участковой комиссии, подготовленного по результатам обследования материального положения заявителя.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вынесения заключения об отсутствии необходимости предоставления адресной социальной помощи участковой комиссией заявителю и (или) лицам,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государственной адресной социальной помощи", одному из следующих критериев: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более одного жилища, принадлежащего на его (их) праве собственности заявителя, в том числе принадлежавшего ему (им) на праве собственности жилища, пригодное для проживания, на которое было произведено отчуждение, в течение последних пяти лет до момента обращения за адресной социальной помощью, за исключением случаев, когда общая полезная площадь всех жилищ не превышает 18 квадратных метров на одного члена семьи, а также жилищ, находящихся в аварийном состоянии, которое подтверждается соответствующим актом;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его (их) собственности, владении и (или) пользовании отдельного помещения, используемого для иных, чем постоянное проживание, целей, для получения прибыли;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его (их) собственности земельного участка, предназначенного под индивидуальное жилищное строительство, при условии наличия у него (их) в собственности жилища, за исключением случаев безвозмездного предоставления земельного участка в частную собственность местными исполнительными органами;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его (их) собственности более одной единицы легкового автомобиля, за исключением многодетных семей и семей, в составе которых имеются дети-инвалиды, инвалиды первой и второй группы;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его (их) собственности и (или) во временном владении, пользовании сельскохозяйственной техники и (или) автобуса и (или) микроавтобуса и (или) грузового автомобиля и (или) троллейбуса и (или) специализированного и (или) специального автомобиля используемых для осуществления перевозок пассажиров, багажа, груза либо морского и (или) внутреннего водного и (или) воздушного транспорта, находящихся в технически в исправном состоянии.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