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0044" w14:textId="78e0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Карасу в село Косы батыр Суханбаевского сельского округа Байзакского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Жамбылской области от 25 декабря 2020 года № 296 и решение Жамбылского областного маслихата от 25 декабря 2020 года № 53-3. Зарегистрировано Департаментом юстиции Жамбылской области 28 декабря 2020 года № 4866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от 24 ноября 2020 года акимат Жамбылской области ПОСТАНОВЛЯЕТ и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Карасу в село Косы батыр Суханбаевского сельского округа Байзакского района Жамбылской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экономики, бюджета, налога и местного самоуправления и на заместителя акима области Е.Жылкыбаева.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