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36fc" w14:textId="39d3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24 декабря 2019 года № 57-2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24 апреля 2020 года № 61-2. Зарегистрировано Департаментом юстиции Жамбылской области 28 апреля 2020 года № 4591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27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"16 174 041" заменить цифрами "17 478 452";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"13 445 861" заменить цифрами "14 750 272";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"17 665 688" заменить цифрами "18 970 099";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"929 358" заменить цифрами "947 858";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"-2 394 646" заменить цифрами "-2 413 146";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"2 394 646" заменить цифрами "2 413 146";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"2 283 417" заменить цифрами "2 283 417".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61-2 от 24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57-2 от 24 декабря 2020 года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единоверменных денежных средств казахсанским гражданам, усыновившим (удочерившим) ребенка (детей) – сироту и ребенка (детей), оставщегося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трансферта из нижестоящего бюджета на конпенсацию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Дорожный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-2413146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