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52a9" w14:textId="60f5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24 декабря 2019 года №57-2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27 ноября 2020 года № 72-2. Зарегистрировано Департаментом юстиции Жамбылской области 4 декабря 2020 года № 4819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27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"18 434 846" заменить цифрами "18 438 077";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"2 641 110" заменить цифрами "3 109 389";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"15 215 666" заменить цифрами "15 237 518";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"19 844 443" заменить цифрами "19 847 674";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"863 582" заменить цифрами "868 067";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"889 941" заменить цифрами "894 426";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"113 738" заменить цифрами "99 257".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27 ноября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57-2 от 24 декабря 2020 года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18438077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год, сумма, 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19847674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12729835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9499408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– сироту и ребенка (детей), оставщегося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черезвычайного положения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 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трансферта из нижестоящего бюджета на конпенсацию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Дорожный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для финансирования мер в рамках Дорожный карты занятости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для финансирования мер в рамках Дорожный карты занятости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активами: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-2355229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