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de3c" w14:textId="91bd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Кордайском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10 сентября 2020 года № 73-3. Зарегистрировано Департаментом юстиции Жамбылской области 25 сентября 2020 года № 4750. Утратило силу решением Кордайского районного маслихата Жамбылской области от 15 марта 2024 года № 21-4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Кордайского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Кордайский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Кордайском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Кордайского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Кордайского районного маслихата от 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№28-9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апреля 2014 года в районной газете "Қордай шамшырағы" - "Кордайский маяк".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 на руководителя коммунального государственного учреждения "Отдел занятости и социальных программ акимата Кордайского района Жамбылской области" А.Заурбаевой.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сентября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№73-3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Кордайском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Кордайского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Кордайском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Кордайского района Жамбылской области"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20498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один раз в квартал,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