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0add" w14:textId="5540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района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20 апреля 2020 года № 61-3. Зарегистрировано Департаментом юстиции Жамбылской области 22 апреля 2020 года № 4580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пункты"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предоставления мер социальные поддержки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района в 2020 году: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развитию социально – культурной сферы, здравоохранения, образования, развития связи с общественными и молодежными организациями, соблюдения общественного правопорядка и развития административно -территориального устройства.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регистраций в органах юстиций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