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4f68" w14:textId="6c04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Карагандинской области от 4 сентября 2019 года № 52/01 "Об утверждении Правил реализации механизмов стабилизации цен на социально значимые продовольственные товары по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14 апреля 2020 года № 23/02. Зарегистрировано Департаментом юстиции Карагандинской области 14 апреля 2020 года № 5797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№ 19123)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4 сентября 2019 года № 52/01 "Об утверждении Правил реализации механизмов стабилизации цен на социально значимые продовольственные товары по Карагандинской области" (зарегистрировано в Реестре государственной регистрации нормативных правовых актов за № 5452, опубликовано в Эталонном контрольном банке нормативных правовых актов Республики Казахстан в электронном виде 5 сентября 2019 года, в газетах "Индустриальная Караганда" № 100 (22504) от 12 сентября 2019 года, "Орталық Қазақстан" № 100 (22696) от 12 сентября 2019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по Карагандинской области,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Карагандинской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которых утвержден постановлением Правительства Республики Казахстан от 9 октября 2012 года №1279;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закупке специализированными организациями продовольственных товаров, при снижении цен на территории Карагандинской области и/или при введении чрезвычайного положения на территории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реализации механизмов стабилизации цен на социально значимые продовольственные товары акиматом Карагандинской области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8-2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До истечения срока действия договора о реализации механизмов стабилизации цен на социально значимые продовольственные товары на трехлетний период акимат Карагандинской области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Накладные расходы специализированной организации, реализующей механизмы стабилизации цен на социально значимые продовольственные товары, покрываются за счет разницы между фиксированной и рыночной ценами на продовольственные товары.";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Акимат Карагандинской области ежемесячно до 20 числа месяца представляет в министерства сельского хозяйства, торговли и интеграции Республики Казахстан информацию о ходе реализации механизмов стабилизации цен на социально значимые продовольственные товары.";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Карагандинской области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статистике".;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 и (или) оптовых предприятий (дистрибьюторов).";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Акимат Карагандинской области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и/или банковской гарантии, и/или договора страхования, и/или гарантии/поручительства третьих лиц, и/или корпоративной гарантии. Обеспечение исполнения обязательств оформляется в письменной форме, предусмотренной законодательством.";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Источником финансирования являются денежные средства, выделяемые акиматом Карагандинской области, в том числе, выделенные ранее на формирование региональных стабилизационных фондов продовольственных товаров.".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Карагандинской области", акционерному обществу "Социально-предпринимательская корпорация "Сарыарка" принять меры, вытекающие из настоящего постановления.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