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c9d5" w14:textId="f60c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4 июня 2020 года № 26/05. Зарегистрировано Департаментом юстиции Карагандинской области 9 июня 2020 года № 5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на основании лицензии на разведку твердых полезных ископаемых №316-EL от 23 сентября 2019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MININGMETALL" публичный сервитут сроком на 6 (шесть) лет без изъятия земельных участков у землепользователей на земельном участке площадью 2583,7 га, расположенный на территории города Балхаш для проведения геологоразведочных работ (разведка твердых полезных ископаемых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MININGMETALL" после завершения работ провести рекультивации нарушенных земель в состояние, пригодное для использования их по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рамурзина Айрата Мухаммедгумар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