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1806" w14:textId="8611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10 февраля 2020 года № 363. Зарегистрировано Департаментом юстиции Карагандинской области 19 февраля 2020 года № 5705.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газете "Қазыналы өңір" от 26 апреля 2014 года № 18 (690), в информационно-правовой системе "Әділет" 11 мая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единовременно по следующим памятным датам и праздничным дням: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 - лицам, принимавшим участие в период боевых действий на территории Республики Афганистан;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 - многодетным матерям, награжденным подвесками "Алтын алқа" и "Күміс алқа", многодетным матерям, имеющих четырех и более несовершеннолетних детей;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День аварии на Чернобыльской атомной электростанции - лицам, принимавших участие в ликвидации последствий катастрофы на Чернобыльской атомной электростанции;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 – участникам и инвалидам Великой Отечественной войны, лицам, приравненным к участникам и инвалидам Великой Отечественной войны, другим категориям, приравненным по льготам и гарантиям к участникам и инвалидам Великой Отечественной войны;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 – детям – инвалидам до 16 лет;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 – инвалидам 1, 2, 3 группы;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 – лицам, 70 лет и старше.";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16, </w:t>
      </w:r>
      <w:r>
        <w:rPr>
          <w:rFonts w:ascii="Times New Roman"/>
          <w:b w:val="false"/>
          <w:i w:val="false"/>
          <w:color w:val="000000"/>
          <w:sz w:val="28"/>
        </w:rPr>
        <w:t>пункты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