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3522" w14:textId="2b33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Сатпаевского городского маслихата от 11 мая 2016 года № 46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июня 2020 года № 555. Зарегистрировано Департаментом юстиции Карагандинской области 7 июля 2020 года № 5934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11 мая 2016 года № 46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3818, опубликовано в № 22 (2211) газеты "Шарайна" от 03 июня 2016 года и в информационно-правовой системе "Әділет" 06 июня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Мухамедгалиева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