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1597" w14:textId="3aa1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пикетирования, на территории города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24 июля 2020 года № 566. Зарегистрировано Департаментом юстиции Карагандинской области 27 июля 2020 года № 5979.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Сатпаевского городского маслихата области Ұлытау от 08.02.2024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Сатпаевского городского маслихата области Ұлытау от 08.02.2024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566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1 - в редакции решения Сатпаевского городского маслихата области Ұлытау от 08.02.2024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специализированные места и нормы их предельной заполняемости для организации и проведения мирных собраний в городе Сатпаев: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"Даңқ алаңы" на улице Гурбы. Норма предельной заполняемости – 600 человек;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сквер на пересечении проспекта Независимости и улицы Ердена. Норма предельной заполняемости – 600 человек.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сумерек специализированные места для проведения мирных собраний должны быть обеспечены освещением.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шествий и демонстраций в городе Сатпаев: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магазина "Универсам" по проспекту Сатпаева улице Женис до площади "Даңқ алаңы";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магазина "Универсам" по проспекту Сатпаева, улицам Байконурова и Гурбы до монумента "Шахтерская Слава".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для проведения мирных собраний организатором и его участниками используются в следующем порядке: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находятся на территории специализированного места в течение времени, указанного в уведомлении;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сохранность зданий, сооружений, малых архитектурных форм, зеленых насаждений, а также иного имущества;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соблюдают санитарные нормы и правила техники безопасности, законодательство Республики Казахстан по соблюдению общественного правопорядка.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дополнено пунктом 3 в соответствии с решением Сатпаевского городского маслихата области Ұлытау от 08.02.2024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Сатпаевского городского маслихата области Ұлытау от 08.02.2024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прилегающих территорий в городе Сатпаев, в которых запрещено проведение пикетирования, определяются на расстоянии 800 метров от: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 и прилегающих к ним территорий;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сетей, магистральных трубопроводов, национальной электрической сети, магистральных линий связи и прилегающих к ним территорий.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