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41e3" w14:textId="7ef4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XXXVII сессии Шахтинского городского маслихата от 30 декабря 2019 года № 1691/37 "О бюджете поселков Шахтинского региона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29 июня 2020 года № 1735/39. Зарегистрировано Департаментом юстиции Карагандинской области 2 июля 2020 года № 5923.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XХXVII сессии Шахтинского городского маслихата от 30 декабря 2019 года № 1691/37 "О бюджете поселков Шахтинского региона на 2020 – 2022 годы" (зарегистрировано в Реестре государственной регистрации нормативных правовых актов за № 5644, опубликовано в Эталонном контрольном банке нормативных правовых актов Республики Казахстан в электронном виде от 8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поселков Шахтинского региона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- 460 251 тысяча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48 192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412 059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711 199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250 948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250 948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214 741 тысяча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36 207 тысяч тенге.":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Шахтинского 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1735/39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1691/37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1735/39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1691/37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1735/39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1691/37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1735/39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1691/37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