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78a" w14:textId="83fc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Шахтинского городского маслихата от 30 декабря 2019 года № 1691/37 "О бюджете поселков Шахтинского региона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августа 2020 года № 1748/41. Зарегистрировано Департаментом юстиции Карагандинской области 10 сентября 2020 года № 6028.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1691/37 "О бюджете поселков Шахтинского региона на 2020 – 2022 годы" (зарегистрировано в Реестре государственной регистрации нормативных правовых актов за № 5644, опубликовано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- 460 251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412 059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672 190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211 939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211 939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175 732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36 207 тысяч тенге.":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1691/37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