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5930" w14:textId="4775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Шахтинского городского маслихата от 30 декабря 2019 года № 1691/37 "О бюджете поселков Шахтинского региона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6 ноября 2020 года № 1769/43. Зарегистрировано Департаментом юстиции Карагандинской области 13 ноября 2020 года № 6082.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1691/37 "О бюджете поселков Шахтинского региона на 2020 – 2022 годы" (зарегистрировано в Реестре государственной регистрации нормативных правовых актов за № 5644, опубликовано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448 905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36 837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412 029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211 939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211 939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175 732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36 207 тысяч тенге.":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