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054d" w14:textId="83a0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6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20 декабря 2020 года № 6. Зарегистрировано в Министерстве юстиции Республики Казахстан 28 декабря 2020 года № 21937.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25 декабря 2019 года №6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района" (зарегистрировано в Реестре государственной регистрации нормативных правовых актов за №5639, опубликовано в Эталонном контрольном банке нормативных правовых актов Республики Казахстан в электронном виде 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районный маслихат РЕШИЛ:";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2020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