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0e2" w14:textId="1e5a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февраля 2020 года № 430. Зарегистрировано Департаментом юстиции Карагандинской области 6 марта 2020 года № 5732. Утратило силу решением Нуринского районного маслихата Карагандинской области от 26 июня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8-14-170, опубликовано в газете "Нұра" от 7 апреля 2012 года № 14 (5248)),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Нуринского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предоставления жилищной помощи населению Нуринского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оказания жилищной помощи малообеспеченным семьям (гражданам).";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кондоминимума,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кондоминимума, а также накопление денег на предстоящий в будущем капитальный ремонт общего имущества объекта кондоминимума или отдельных его видов;";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Жилищная помощь назначается с месяца подачи заявления, сроком на один год с ежеквартальным предоставлением сведений о доходах.";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Жилищная помощь определяется как разница между суммой оплаты расходов на содержание общего имущества объекта кондоминимума,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