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c356e" w14:textId="87c35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Нуринского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Нуринского районного маслихата Карагандинской области от 17 июня 2020 года № 451. Зарегистрировано Департаментом юстиции Карагандинской области 18 июня 2020 года № 5880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23 сессии Нуринского районного маслихата от 22 мая 2018 года № 241 "Об установлении единых ставок фиксированного налога на единицу объекта налогообложения" (зарегистрировано в Реестре государственной регистрации нормативных правовых актов № 4809, в Эталонном контрольном банке нормативных правовых актов Республики Казахстан в электронном виде 18 июня 2018 года, опубликовано в газете "Нұра" № 23 (5569) от 16 июня 2018 года) признать утратившим силу.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 и распространяется на правоотношения, возникшие с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Нуринского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