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d808" w14:textId="9a8d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Осакаровского района Карагандинской области от 4 февраля 2020 года № 01. Зарегистрировано Департаментом юстиции Карагандинской области 4 февраля 2020 года № 5698. Утратило силу решением акима Осакаровского района Карагандинской области от 28 мая 2020 года № 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Осакаровского района Карагандинской области от 28.05.2020 № 03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решения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аким Осакаровского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поселков Осакаровка, Молодежный, сельских округов Сарыозек, Пионерского, Озерного, Николаевского, Тельманского, Кундуздинского, Карагайлы, Сункар Осакаровского района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Осакаровского района Ламбекова Нурлана Рымбаевича и поручить провести соответствующие мероприятия,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 и распространяется на правоотношения, возникшие с 17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