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9bbe" w14:textId="bae9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60 сессии Осакаровского районного маслихата от 27 декабря 2019 года № 778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10 июня 2020 года № 837. Зарегистрировано Департаментом юстиции Карагандинской области 22 июня 2020 года № 5894.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60 сессии Осакаровского районного маслихата от 27 декабря 2019 года № 778 "О районном бюджете на 2020-2022 годы" (зарегистрировано в Реестре государственной регистрации нормативных правовых актов за № 5649, опубликовано в газете "Сельский труженик" от 18 января 2020 года № 3 (7695),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10 957 064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1 150 501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12 551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15 857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9 778 155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12 028 809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370 700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417 138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1 442 445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1 442 445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1 367 506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121 377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приложениe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- 1 442 445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