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bbd6" w14:textId="2a8b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Осакаровского районного маслихата от 27 декабря 2019 года № 778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20 ноября 2020 года № 940. Зарегистрировано Департаментом юстиции Карагандинской области 27 ноября 2020 года № 6105.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Осакаровского районного маслихата от 27 декабря 2019 года № 778 "О районном бюджете на 2020-2022 годы" (зарегистрировано в Реестре государственной регистрации нормативных правовых актов за №5649, опубликовано в газете "Сельский труженик" от 18 января 2020 года № 3 (7695),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11 028 044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1 212 607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12 551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15 857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9 787 029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12 032 185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341 314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387 752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46 438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1 345 455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1 345 455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1 270 516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46 438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121 377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общеобразовательного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4 674 710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для финансирования мер в рамках Дорожной карты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- 1 345 455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778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развитие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бюджетных проектов транспортной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бюджетных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инженерно-транспортная инфраструктура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