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15aea" w14:textId="b515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Кызылординского городского маслихата от 24 декабря 2020 года № 427-73/10. Зарегистрировано Департаментом юстиции Кызылординской области 5 января 2021 года № 8050. Утратило силу решением Кызылординского городского маслихата от 14 сентября 2023 года № 63-8/5</w:t>
      </w:r>
    </w:p>
    <w:p>
      <w:pPr>
        <w:spacing w:after="0"/>
        <w:ind w:left="0"/>
        <w:jc w:val="both"/>
      </w:pPr>
      <w:bookmarkStart w:name="z4" w:id="0"/>
      <w:r>
        <w:rPr>
          <w:rFonts w:ascii="Times New Roman"/>
          <w:b w:val="false"/>
          <w:i w:val="false"/>
          <w:color w:val="ff0000"/>
          <w:sz w:val="28"/>
        </w:rPr>
        <w:t xml:space="preserve">
      Сноска. Утратило силу решением Кызылординского городского маслихата от 14.09.2023 </w:t>
      </w:r>
      <w:r>
        <w:rPr>
          <w:rFonts w:ascii="Times New Roman"/>
          <w:b w:val="false"/>
          <w:i w:val="false"/>
          <w:color w:val="ff0000"/>
          <w:sz w:val="28"/>
        </w:rPr>
        <w:t>№ 63-8/5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82"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Кызылординский городской маслихат РЕШИЛ:</w:t>
      </w:r>
    </w:p>
    <w:bookmarkEnd w:id="1"/>
    <w:bookmarkStart w:name="z5" w:id="2"/>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2"/>
    <w:bookmarkStart w:name="z6" w:id="3"/>
    <w:p>
      <w:pPr>
        <w:spacing w:after="0"/>
        <w:ind w:left="0"/>
        <w:jc w:val="both"/>
      </w:pPr>
      <w:r>
        <w:rPr>
          <w:rFonts w:ascii="Times New Roman"/>
          <w:b w:val="false"/>
          <w:i w:val="false"/>
          <w:color w:val="000000"/>
          <w:sz w:val="28"/>
        </w:rPr>
        <w:t xml:space="preserve">
      2. Признать утратившим силу решения Кызылординского городского маслихата от 5 августа 2020 года </w:t>
      </w:r>
      <w:r>
        <w:rPr>
          <w:rFonts w:ascii="Times New Roman"/>
          <w:b w:val="false"/>
          <w:i w:val="false"/>
          <w:color w:val="000000"/>
          <w:sz w:val="28"/>
        </w:rPr>
        <w:t>№ 354-63/2</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номером 7581, опубликовано в Эталонном контрольном банке нормативных правовых актов Республики Казахстан от 20 августа 2020 года).</w:t>
      </w:r>
    </w:p>
    <w:bookmarkEnd w:id="3"/>
    <w:bookmarkStart w:name="z7" w:id="4"/>
    <w:p>
      <w:pPr>
        <w:spacing w:after="0"/>
        <w:ind w:left="0"/>
        <w:jc w:val="both"/>
      </w:pPr>
      <w:r>
        <w:rPr>
          <w:rFonts w:ascii="Times New Roman"/>
          <w:b w:val="false"/>
          <w:i w:val="false"/>
          <w:color w:val="000000"/>
          <w:sz w:val="28"/>
        </w:rPr>
        <w:t>
      3. Настоящее решение вводится в действие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внеочередной 73 сессии Кызылординского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Ерназаров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Кызылординского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БУХАНОВА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Государственным учреждением</w:t>
            </w:r>
          </w:p>
          <w:p>
            <w:pPr>
              <w:spacing w:after="20"/>
              <w:ind w:left="20"/>
              <w:jc w:val="both"/>
            </w:pPr>
            <w:r>
              <w:rPr>
                <w:rFonts w:ascii="Times New Roman"/>
                <w:b w:val="false"/>
                <w:i/>
                <w:color w:val="000000"/>
                <w:sz w:val="20"/>
              </w:rPr>
              <w:t>"Управление координации занятости</w:t>
            </w:r>
          </w:p>
          <w:p>
            <w:pPr>
              <w:spacing w:after="20"/>
              <w:ind w:left="20"/>
              <w:jc w:val="both"/>
            </w:pPr>
            <w:r>
              <w:rPr>
                <w:rFonts w:ascii="Times New Roman"/>
                <w:b w:val="false"/>
                <w:i/>
                <w:color w:val="000000"/>
                <w:sz w:val="20"/>
              </w:rPr>
              <w:t>и социальных программ</w:t>
            </w:r>
          </w:p>
          <w:p>
            <w:pPr>
              <w:spacing w:after="0"/>
              <w:ind w:left="0"/>
              <w:jc w:val="left"/>
            </w:pPr>
          </w:p>
          <w:p>
            <w:pPr>
              <w:spacing w:after="20"/>
              <w:ind w:left="20"/>
              <w:jc w:val="both"/>
            </w:pPr>
            <w:r>
              <w:rPr>
                <w:rFonts w:ascii="Times New Roman"/>
                <w:b w:val="false"/>
                <w:i/>
                <w:color w:val="000000"/>
                <w:sz w:val="20"/>
              </w:rPr>
              <w:t>Кызылординской области"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Кызылординского городского маслихата</w:t>
            </w:r>
            <w:r>
              <w:br/>
            </w:r>
            <w:r>
              <w:rPr>
                <w:rFonts w:ascii="Times New Roman"/>
                <w:b w:val="false"/>
                <w:i w:val="false"/>
                <w:color w:val="000000"/>
                <w:sz w:val="20"/>
              </w:rPr>
              <w:t>от 24 декабря 2020 года № 427-73/10</w:t>
            </w:r>
          </w:p>
        </w:tc>
      </w:tr>
    </w:tbl>
    <w:bookmarkStart w:name="z20" w:id="5"/>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5"/>
    <w:bookmarkStart w:name="z83" w:id="6"/>
    <w:p>
      <w:pPr>
        <w:spacing w:after="0"/>
        <w:ind w:left="0"/>
        <w:jc w:val="both"/>
      </w:pPr>
      <w:r>
        <w:rPr>
          <w:rFonts w:ascii="Times New Roman"/>
          <w:b w:val="false"/>
          <w:i w:val="false"/>
          <w:color w:val="ff0000"/>
          <w:sz w:val="28"/>
        </w:rPr>
        <w:t xml:space="preserve">
      Сноска Приложение - в редакции решения Кызылординского городского маслихата от 28.04.2023 </w:t>
      </w:r>
      <w:r>
        <w:rPr>
          <w:rFonts w:ascii="Times New Roman"/>
          <w:b w:val="false"/>
          <w:i w:val="false"/>
          <w:color w:val="ff0000"/>
          <w:sz w:val="28"/>
        </w:rPr>
        <w:t>№ 12-2/4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
    <w:bookmarkStart w:name="z21" w:id="7"/>
    <w:p>
      <w:pPr>
        <w:spacing w:after="0"/>
        <w:ind w:left="0"/>
        <w:jc w:val="left"/>
      </w:pPr>
      <w:r>
        <w:rPr>
          <w:rFonts w:ascii="Times New Roman"/>
          <w:b/>
          <w:i w:val="false"/>
          <w:color w:val="000000"/>
        </w:rPr>
        <w:t xml:space="preserve"> Глава 1. Общие положения</w:t>
      </w:r>
    </w:p>
    <w:bookmarkEnd w:id="7"/>
    <w:bookmarkStart w:name="z22" w:id="8"/>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 </w:t>
      </w:r>
    </w:p>
    <w:bookmarkEnd w:id="8"/>
    <w:bookmarkStart w:name="z23" w:id="9"/>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9"/>
    <w:bookmarkStart w:name="z24" w:id="10"/>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 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0"/>
    <w:bookmarkStart w:name="z25" w:id="11"/>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Кызылорда, по рассмотрению заявления лица (семьи), претендующего на оказание социальной помощи в связи с наступлением трудной жизненной ситуации;</w:t>
      </w:r>
    </w:p>
    <w:bookmarkEnd w:id="11"/>
    <w:bookmarkStart w:name="z26" w:id="12"/>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агенства по стратегическому планированию и реформам Республики Казахстан по Кызылординской области";</w:t>
      </w:r>
    </w:p>
    <w:bookmarkEnd w:id="12"/>
    <w:bookmarkStart w:name="z27" w:id="13"/>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3"/>
    <w:bookmarkStart w:name="z28" w:id="14"/>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4"/>
    <w:bookmarkStart w:name="z29" w:id="15"/>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5"/>
    <w:bookmarkStart w:name="z30" w:id="16"/>
    <w:p>
      <w:pPr>
        <w:spacing w:after="0"/>
        <w:ind w:left="0"/>
        <w:jc w:val="both"/>
      </w:pPr>
      <w:r>
        <w:rPr>
          <w:rFonts w:ascii="Times New Roman"/>
          <w:b w:val="false"/>
          <w:i w:val="false"/>
          <w:color w:val="000000"/>
          <w:sz w:val="28"/>
        </w:rPr>
        <w:t>
      7) уполномоченный орган - коммунальное государственное учреждение "Кызылординский городской отдел занятости, социальных программ и регистрации актов гражданского состояния";</w:t>
      </w:r>
    </w:p>
    <w:bookmarkEnd w:id="16"/>
    <w:bookmarkStart w:name="z31" w:id="17"/>
    <w:p>
      <w:pPr>
        <w:spacing w:after="0"/>
        <w:ind w:left="0"/>
        <w:jc w:val="both"/>
      </w:pPr>
      <w:r>
        <w:rPr>
          <w:rFonts w:ascii="Times New Roman"/>
          <w:b w:val="false"/>
          <w:i w:val="false"/>
          <w:color w:val="000000"/>
          <w:sz w:val="28"/>
        </w:rPr>
        <w:t>
      8) участковая комиссия - комиссия, создаваемая решениями акима города, поселка,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7"/>
    <w:bookmarkStart w:name="z32" w:id="18"/>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8"/>
    <w:bookmarkStart w:name="z33" w:id="19"/>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социальной помощи) в случае наступления трудной жизненной ситуации, а также к праздничным дням.</w:t>
      </w:r>
    </w:p>
    <w:bookmarkEnd w:id="19"/>
    <w:bookmarkStart w:name="z34" w:id="20"/>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20"/>
    <w:bookmarkStart w:name="z35" w:id="21"/>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подпунктом 2) </w:t>
      </w:r>
      <w:r>
        <w:rPr>
          <w:rFonts w:ascii="Times New Roman"/>
          <w:b w:val="false"/>
          <w:i w:val="false"/>
          <w:color w:val="000000"/>
          <w:sz w:val="28"/>
        </w:rPr>
        <w:t>статьи 10</w:t>
      </w:r>
      <w:r>
        <w:rPr>
          <w:rFonts w:ascii="Times New Roman"/>
          <w:b w:val="false"/>
          <w:i w:val="false"/>
          <w:color w:val="000000"/>
          <w:sz w:val="28"/>
        </w:rPr>
        <w:t xml:space="preserve">, подпунктом 2) </w:t>
      </w:r>
      <w:r>
        <w:rPr>
          <w:rFonts w:ascii="Times New Roman"/>
          <w:b w:val="false"/>
          <w:i w:val="false"/>
          <w:color w:val="000000"/>
          <w:sz w:val="28"/>
        </w:rPr>
        <w:t>статьи 11</w:t>
      </w:r>
      <w:r>
        <w:rPr>
          <w:rFonts w:ascii="Times New Roman"/>
          <w:b w:val="false"/>
          <w:i w:val="false"/>
          <w:color w:val="000000"/>
          <w:sz w:val="28"/>
        </w:rPr>
        <w:t xml:space="preserve">, подпунктом 2)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1"/>
    <w:bookmarkStart w:name="z36" w:id="22"/>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2"/>
    <w:bookmarkStart w:name="z37" w:id="23"/>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следующим категориям граждан:</w:t>
      </w:r>
    </w:p>
    <w:bookmarkEnd w:id="23"/>
    <w:bookmarkStart w:name="z38" w:id="24"/>
    <w:p>
      <w:pPr>
        <w:spacing w:after="0"/>
        <w:ind w:left="0"/>
        <w:jc w:val="both"/>
      </w:pPr>
      <w:r>
        <w:rPr>
          <w:rFonts w:ascii="Times New Roman"/>
          <w:b w:val="false"/>
          <w:i w:val="false"/>
          <w:color w:val="000000"/>
          <w:sz w:val="28"/>
        </w:rPr>
        <w:t>
      1) День Победы - 9 мая:</w:t>
      </w:r>
    </w:p>
    <w:bookmarkEnd w:id="24"/>
    <w:bookmarkStart w:name="z39" w:id="25"/>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в размере - 435 (четыреста тридцать пят) месячных расчетных показателей;</w:t>
      </w:r>
    </w:p>
    <w:bookmarkEnd w:id="25"/>
    <w:bookmarkStart w:name="z40" w:id="26"/>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- 435 (четыреста тридцать пять) месячных расчетных показателей;</w:t>
      </w:r>
    </w:p>
    <w:bookmarkEnd w:id="26"/>
    <w:bookmarkStart w:name="z41" w:id="27"/>
    <w:p>
      <w:pPr>
        <w:spacing w:after="0"/>
        <w:ind w:left="0"/>
        <w:jc w:val="both"/>
      </w:pPr>
      <w:r>
        <w:rPr>
          <w:rFonts w:ascii="Times New Roman"/>
          <w:b w:val="false"/>
          <w:i w:val="false"/>
          <w:color w:val="000000"/>
          <w:sz w:val="28"/>
        </w:rPr>
        <w:t xml:space="preserve">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- 60 (шестьдесят) месячных расчетных показателей; </w:t>
      </w:r>
    </w:p>
    <w:bookmarkEnd w:id="27"/>
    <w:bookmarkStart w:name="z42" w:id="28"/>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 40 (сорок) месячных расчетных показателей;</w:t>
      </w:r>
    </w:p>
    <w:bookmarkEnd w:id="28"/>
    <w:bookmarkStart w:name="z43" w:id="29"/>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- 40 (сорок) месячных расчетных показателей;</w:t>
      </w:r>
    </w:p>
    <w:bookmarkEnd w:id="29"/>
    <w:bookmarkStart w:name="z44" w:id="30"/>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40 (сорок) месячных расчетных показателей;</w:t>
      </w:r>
    </w:p>
    <w:bookmarkEnd w:id="30"/>
    <w:bookmarkStart w:name="z45" w:id="31"/>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- 40 (сорок) месячных расчетных показателей;</w:t>
      </w:r>
    </w:p>
    <w:bookmarkEnd w:id="31"/>
    <w:bookmarkStart w:name="z46" w:id="32"/>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10 (десяти) месячных расчетных показателей;</w:t>
      </w:r>
    </w:p>
    <w:bookmarkEnd w:id="32"/>
    <w:bookmarkStart w:name="z47" w:id="33"/>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40 (сорок) месячных расчетных показателей;</w:t>
      </w:r>
    </w:p>
    <w:bookmarkEnd w:id="33"/>
    <w:bookmarkStart w:name="z48" w:id="34"/>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40 (сорок) месячных расчетных показателей;</w:t>
      </w:r>
    </w:p>
    <w:bookmarkEnd w:id="34"/>
    <w:bookmarkStart w:name="z49" w:id="3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- 40 (сорок) месячных расчетных показателей;</w:t>
      </w:r>
    </w:p>
    <w:bookmarkEnd w:id="35"/>
    <w:bookmarkStart w:name="z50" w:id="36"/>
    <w:p>
      <w:pPr>
        <w:spacing w:after="0"/>
        <w:ind w:left="0"/>
        <w:jc w:val="both"/>
      </w:pPr>
      <w:r>
        <w:rPr>
          <w:rFonts w:ascii="Times New Roman"/>
          <w:b w:val="false"/>
          <w:i w:val="false"/>
          <w:color w:val="000000"/>
          <w:sz w:val="28"/>
        </w:rPr>
        <w:t>
      лицам,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40 (сорок) месячных расчетных показателей;</w:t>
      </w:r>
    </w:p>
    <w:bookmarkEnd w:id="36"/>
    <w:bookmarkStart w:name="z51" w:id="37"/>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40 (сорок) месячных расчетных показателей;</w:t>
      </w:r>
    </w:p>
    <w:bookmarkEnd w:id="37"/>
    <w:bookmarkStart w:name="z52" w:id="38"/>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других радиационных катастроф и аварий на объектах гражданского или военного назначения – в размере 10 (десяти) месячных расчетных показателей;</w:t>
      </w:r>
    </w:p>
    <w:bookmarkEnd w:id="38"/>
    <w:bookmarkStart w:name="z53" w:id="39"/>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10 (десяти) месячных расчетных показателей.</w:t>
      </w:r>
    </w:p>
    <w:bookmarkEnd w:id="39"/>
    <w:bookmarkStart w:name="z54" w:id="40"/>
    <w:p>
      <w:pPr>
        <w:spacing w:after="0"/>
        <w:ind w:left="0"/>
        <w:jc w:val="both"/>
      </w:pPr>
      <w:r>
        <w:rPr>
          <w:rFonts w:ascii="Times New Roman"/>
          <w:b w:val="false"/>
          <w:i w:val="false"/>
          <w:color w:val="000000"/>
          <w:sz w:val="28"/>
        </w:rPr>
        <w:t>
      2) День Независимости – 16 декабря:</w:t>
      </w:r>
    </w:p>
    <w:bookmarkEnd w:id="40"/>
    <w:bookmarkStart w:name="z55" w:id="41"/>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40 (сорок) месячных расчетных показателей;</w:t>
      </w:r>
    </w:p>
    <w:bookmarkEnd w:id="41"/>
    <w:bookmarkStart w:name="z56" w:id="42"/>
    <w:p>
      <w:pPr>
        <w:spacing w:after="0"/>
        <w:ind w:left="0"/>
        <w:jc w:val="both"/>
      </w:pPr>
      <w:r>
        <w:rPr>
          <w:rFonts w:ascii="Times New Roman"/>
          <w:b w:val="false"/>
          <w:i w:val="false"/>
          <w:color w:val="000000"/>
          <w:sz w:val="28"/>
        </w:rPr>
        <w:t>
      пострадавшими от политических репрессий признаются дети жертв политических репрессий, находившиеся вместе с родителями или заменявшими их лицами в местах лишения свободы, в ссылке, высылке или на спец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единовременная выплата в размере - 5 (пять) месячных расчетных показателей.</w:t>
      </w:r>
    </w:p>
    <w:bookmarkEnd w:id="42"/>
    <w:bookmarkStart w:name="z57" w:id="43"/>
    <w:p>
      <w:pPr>
        <w:spacing w:after="0"/>
        <w:ind w:left="0"/>
        <w:jc w:val="both"/>
      </w:pPr>
      <w:r>
        <w:rPr>
          <w:rFonts w:ascii="Times New Roman"/>
          <w:b w:val="false"/>
          <w:i w:val="false"/>
          <w:color w:val="000000"/>
          <w:sz w:val="28"/>
        </w:rPr>
        <w:t>
      7. Социальная помощь отдельным категориям нуждающихся при наступлении трудной жизненной ситуации оказывается единовременно и (или) периодически (ежемесячно):</w:t>
      </w:r>
    </w:p>
    <w:bookmarkEnd w:id="43"/>
    <w:bookmarkStart w:name="z58" w:id="44"/>
    <w:p>
      <w:pPr>
        <w:spacing w:after="0"/>
        <w:ind w:left="0"/>
        <w:jc w:val="both"/>
      </w:pPr>
      <w:r>
        <w:rPr>
          <w:rFonts w:ascii="Times New Roman"/>
          <w:b w:val="false"/>
          <w:i w:val="false"/>
          <w:color w:val="000000"/>
          <w:sz w:val="28"/>
        </w:rPr>
        <w:t>
      1) гражданам (семьям), пострадавшим вследствие стихийного бедствия или пожара по месту возникновения стихийного бедствия или пожара, без учета среднедушевого дохода, срок оказания не позднее шести месяцев с момента наступления данной ситуации:</w:t>
      </w:r>
    </w:p>
    <w:bookmarkEnd w:id="44"/>
    <w:bookmarkStart w:name="z59" w:id="45"/>
    <w:p>
      <w:pPr>
        <w:spacing w:after="0"/>
        <w:ind w:left="0"/>
        <w:jc w:val="both"/>
      </w:pPr>
      <w:r>
        <w:rPr>
          <w:rFonts w:ascii="Times New Roman"/>
          <w:b w:val="false"/>
          <w:i w:val="false"/>
          <w:color w:val="000000"/>
          <w:sz w:val="28"/>
        </w:rPr>
        <w:t>
      на каждого умершего члена семьи единовременно - в размере 40 (сорок) месячных расчетных показателей;</w:t>
      </w:r>
    </w:p>
    <w:bookmarkEnd w:id="45"/>
    <w:bookmarkStart w:name="z60" w:id="46"/>
    <w:p>
      <w:pPr>
        <w:spacing w:after="0"/>
        <w:ind w:left="0"/>
        <w:jc w:val="both"/>
      </w:pPr>
      <w:r>
        <w:rPr>
          <w:rFonts w:ascii="Times New Roman"/>
          <w:b w:val="false"/>
          <w:i w:val="false"/>
          <w:color w:val="000000"/>
          <w:sz w:val="28"/>
        </w:rPr>
        <w:t>
      в случае причинения вреда гражданину (семье) имуществу (при наличии подтверждающего документа) в размере 150 (сто пятьдесят) месячных расчетных показателей.</w:t>
      </w:r>
    </w:p>
    <w:bookmarkEnd w:id="46"/>
    <w:bookmarkStart w:name="z61" w:id="47"/>
    <w:p>
      <w:pPr>
        <w:spacing w:after="0"/>
        <w:ind w:left="0"/>
        <w:jc w:val="both"/>
      </w:pPr>
      <w:r>
        <w:rPr>
          <w:rFonts w:ascii="Times New Roman"/>
          <w:b w:val="false"/>
          <w:i w:val="false"/>
          <w:color w:val="000000"/>
          <w:sz w:val="28"/>
        </w:rPr>
        <w:t xml:space="preserve">
      2) лицам (семьям) находящимся в трудной жизненной ситуации, в том числе ограничение жизнедеятельности вследствие социально значимых заболеваний, заболеваний представляющих опасность для окружающих: </w:t>
      </w:r>
    </w:p>
    <w:bookmarkEnd w:id="47"/>
    <w:bookmarkStart w:name="z62" w:id="48"/>
    <w:p>
      <w:pPr>
        <w:spacing w:after="0"/>
        <w:ind w:left="0"/>
        <w:jc w:val="both"/>
      </w:pPr>
      <w:r>
        <w:rPr>
          <w:rFonts w:ascii="Times New Roman"/>
          <w:b w:val="false"/>
          <w:i w:val="false"/>
          <w:color w:val="000000"/>
          <w:sz w:val="28"/>
        </w:rPr>
        <w:t>
      социальную помощь лицам, больным туберкулезом, находящимся на амбулаторном лечении без учета среднедушевого дохода ежемесячно в размере 10 (десяти) месячных расчетных показателей;</w:t>
      </w:r>
    </w:p>
    <w:bookmarkEnd w:id="48"/>
    <w:bookmarkStart w:name="z63" w:id="49"/>
    <w:p>
      <w:pPr>
        <w:spacing w:after="0"/>
        <w:ind w:left="0"/>
        <w:jc w:val="both"/>
      </w:pPr>
      <w:r>
        <w:rPr>
          <w:rFonts w:ascii="Times New Roman"/>
          <w:b w:val="false"/>
          <w:i w:val="false"/>
          <w:color w:val="000000"/>
          <w:sz w:val="28"/>
        </w:rPr>
        <w:t>
      родителям или иным законным представителям детей состоящим на диспансерном учете с гематологическими заболеваниями, включая гемобластозы и апластическую анемию без учета среднедушевого дохода - ежемесячно в размере 7,6 месячных расчетных показателей;</w:t>
      </w:r>
    </w:p>
    <w:bookmarkEnd w:id="49"/>
    <w:bookmarkStart w:name="z64" w:id="50"/>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состоящим на диспансерном учете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50"/>
    <w:bookmarkStart w:name="z65" w:id="51"/>
    <w:p>
      <w:pPr>
        <w:spacing w:after="0"/>
        <w:ind w:left="0"/>
        <w:jc w:val="both"/>
      </w:pPr>
      <w:r>
        <w:rPr>
          <w:rFonts w:ascii="Times New Roman"/>
          <w:b w:val="false"/>
          <w:i w:val="false"/>
          <w:color w:val="000000"/>
          <w:sz w:val="28"/>
        </w:rPr>
        <w:t>
      3) Детям из малообеспеченных семей в период учебного года на проезд в общественном транспорте (кроме такси) ежемесячно в размере 1 (одного) месячного расчетного показателя.</w:t>
      </w:r>
    </w:p>
    <w:bookmarkEnd w:id="51"/>
    <w:bookmarkStart w:name="z66" w:id="52"/>
    <w:p>
      <w:pPr>
        <w:spacing w:after="0"/>
        <w:ind w:left="0"/>
        <w:jc w:val="both"/>
      </w:pPr>
      <w:r>
        <w:rPr>
          <w:rFonts w:ascii="Times New Roman"/>
          <w:b w:val="false"/>
          <w:i w:val="false"/>
          <w:color w:val="000000"/>
          <w:sz w:val="28"/>
        </w:rPr>
        <w:t xml:space="preserve">
      4) Студентам высших учебных заведений Республики Казахстан, обучающимся по очной форме, на оплату высшего образования с присуждением степени "бакалавр", для социально-уязвимых слоев населения, а именно: </w:t>
      </w:r>
    </w:p>
    <w:bookmarkEnd w:id="52"/>
    <w:bookmarkStart w:name="z67" w:id="53"/>
    <w:p>
      <w:pPr>
        <w:spacing w:after="0"/>
        <w:ind w:left="0"/>
        <w:jc w:val="both"/>
      </w:pPr>
      <w:r>
        <w:rPr>
          <w:rFonts w:ascii="Times New Roman"/>
          <w:b w:val="false"/>
          <w:i w:val="false"/>
          <w:color w:val="000000"/>
          <w:sz w:val="28"/>
        </w:rPr>
        <w:t>
      детям с инвалидностью, детям-сиротам, детям, получающих государственное социальное пособие по случаю потери кормильца, детям, оставщихся без попечения родителей, воспитанникам детских домов, детской деревни, детям оба родителя которых являются пенсионерами по возрасту, оба или один из родителей является лицом с инвалидностью, детям из многодетных семей, имеющих четырех и более совместно проживающих несовершеннолетних детей, в том числе детям, обучающимся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имеющим среднедушевой доход семьи за предыдущий квартал обращения не превышающий трехкратного размера прожиточного минимума, установленного Законом Республики Казахстан о республиканском бюджете на соответствующий финансовый год.</w:t>
      </w:r>
    </w:p>
    <w:bookmarkEnd w:id="53"/>
    <w:bookmarkStart w:name="z68" w:id="54"/>
    <w:p>
      <w:pPr>
        <w:spacing w:after="0"/>
        <w:ind w:left="0"/>
        <w:jc w:val="both"/>
      </w:pPr>
      <w:r>
        <w:rPr>
          <w:rFonts w:ascii="Times New Roman"/>
          <w:b w:val="false"/>
          <w:i w:val="false"/>
          <w:color w:val="000000"/>
          <w:sz w:val="28"/>
        </w:rPr>
        <w:t>
      Детям из малообеспеченных семей назначаются в случае, если среднедушевой доход семьи не превышает величину прожиточного минимума, установленного Законом Республики Казахстан о республиканском бюджете на соответствующий финансовый год.</w:t>
      </w:r>
    </w:p>
    <w:bookmarkEnd w:id="54"/>
    <w:bookmarkStart w:name="z69" w:id="55"/>
    <w:p>
      <w:pPr>
        <w:spacing w:after="0"/>
        <w:ind w:left="0"/>
        <w:jc w:val="both"/>
      </w:pPr>
      <w:r>
        <w:rPr>
          <w:rFonts w:ascii="Times New Roman"/>
          <w:b w:val="false"/>
          <w:i w:val="false"/>
          <w:color w:val="000000"/>
          <w:sz w:val="28"/>
        </w:rPr>
        <w:t>
      Социальная помощь студентам, выплачивается в начале учебного года, который состоит из единовременных платежей в размере стоимости образовательных услуг, предоставляемый учебными заведениямии частично покрывающих затраты на питание и проживание в размере 72 (семьдесят два) месячных расчетных показателей.</w:t>
      </w:r>
    </w:p>
    <w:bookmarkEnd w:id="55"/>
    <w:bookmarkStart w:name="z70" w:id="56"/>
    <w:p>
      <w:pPr>
        <w:spacing w:after="0"/>
        <w:ind w:left="0"/>
        <w:jc w:val="both"/>
      </w:pPr>
      <w:r>
        <w:rPr>
          <w:rFonts w:ascii="Times New Roman"/>
          <w:b w:val="false"/>
          <w:i w:val="false"/>
          <w:color w:val="000000"/>
          <w:sz w:val="28"/>
        </w:rPr>
        <w:t>
      5) лицам, сопровождающим лиц с инвалидностью первой группы на санаторно-курортное лечение, без учета среднедушевого дохода предоставляется в размере 40 (сорок) месячных расчетных показателей, на основании заявления с приложением документов, указанных в пункте 13 Типовых правил.</w:t>
      </w:r>
    </w:p>
    <w:bookmarkEnd w:id="56"/>
    <w:bookmarkStart w:name="z71" w:id="57"/>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57"/>
    <w:bookmarkStart w:name="z72" w:id="58"/>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 социальной помощи.</w:t>
      </w:r>
    </w:p>
    <w:bookmarkEnd w:id="58"/>
    <w:bookmarkStart w:name="z73" w:id="59"/>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города Кызылорда на текущий финансовый год.</w:t>
      </w:r>
    </w:p>
    <w:bookmarkEnd w:id="59"/>
    <w:bookmarkStart w:name="z74" w:id="60"/>
    <w:p>
      <w:pPr>
        <w:spacing w:after="0"/>
        <w:ind w:left="0"/>
        <w:jc w:val="both"/>
      </w:pPr>
      <w:r>
        <w:rPr>
          <w:rFonts w:ascii="Times New Roman"/>
          <w:b w:val="false"/>
          <w:i w:val="false"/>
          <w:color w:val="000000"/>
          <w:sz w:val="28"/>
        </w:rPr>
        <w:t>
      11. Социальная помощь предоставляется в денежной форме путем перечисления на счета получателей социальной помощи через банки второго уровня или организации, имеющие лицензии на соответствующие виды банковских операций.</w:t>
      </w:r>
    </w:p>
    <w:bookmarkEnd w:id="60"/>
    <w:bookmarkStart w:name="z75" w:id="61"/>
    <w:p>
      <w:pPr>
        <w:spacing w:after="0"/>
        <w:ind w:left="0"/>
        <w:jc w:val="both"/>
      </w:pPr>
      <w:r>
        <w:rPr>
          <w:rFonts w:ascii="Times New Roman"/>
          <w:b w:val="false"/>
          <w:i w:val="false"/>
          <w:color w:val="000000"/>
          <w:sz w:val="28"/>
        </w:rPr>
        <w:t>
      12. Излишне выплаченные суммы подлежат возврату в добровольном порядке или в порядке, установленном гражданским законодательством Республики Казахстан.</w:t>
      </w:r>
    </w:p>
    <w:bookmarkEnd w:id="61"/>
    <w:bookmarkStart w:name="z76" w:id="62"/>
    <w:p>
      <w:pPr>
        <w:spacing w:after="0"/>
        <w:ind w:left="0"/>
        <w:jc w:val="left"/>
      </w:pPr>
      <w:r>
        <w:rPr>
          <w:rFonts w:ascii="Times New Roman"/>
          <w:b/>
          <w:i w:val="false"/>
          <w:color w:val="000000"/>
        </w:rPr>
        <w:t xml:space="preserve"> Глава 3. Заключительное положение</w:t>
      </w:r>
    </w:p>
    <w:bookmarkEnd w:id="62"/>
    <w:bookmarkStart w:name="z77" w:id="63"/>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