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0610" w14:textId="f2d0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312 "О бюджете сельского округа Косаман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8 апреля 2020 года № 344. Зарегистрировано Департаментом юстиции Кызылординской области 9 апреля 2020 года № 7380.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Косаман на 2020-2022 годы" (зарегистрировано в Реестре государственной регистрации нормативных правовых актов за номером 7176, опубликовано в эталонном контрольном банке нормативных правовых актов Республики Казахстан от 17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Косаман на 2020-2022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42 126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1 602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40 524 тысяч тенге, из них субвенции – 37 998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42 126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Аральского районного маслихата от 8 апреля 2020 года № 344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"26" декабря 2019 года № 312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Косаман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