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d609" w14:textId="35bd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295 "О бюджете города Аральск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30 сентября 2020 года № 385. Зарегистрировано Департаментом юстиции Кызылординской области 2 октября 2020 года № 7667.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Аральск на 2020-2022 годы" (зарегистрировано в Реестре государственной регистрации нормативных правовых актов за номером 7163, опубликовано в эталонном контрольном банке нормативных правовых актов Республики Казахстан от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Аральск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1 142 268,5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75 019,5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1 034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1 051 215 тысяч тенге, в том числе объем субвенции – 921 416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1 161 398,4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- 19 129,9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19 129,9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295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Аральск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1 161 398,4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800 704,5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800 704,5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800 704,5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