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d3ff" w14:textId="afad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300 "О бюджете сельского округа Атанши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389. Зарегистрировано Департаментом юстиции Кызылординской области 2 октября 2020 года № 7668.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Атанши на 2020-2022 годы" (зарегистрировано в Реестре государственной регистрации нормативных правовых актов за номером 7161,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Атанши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32 407,5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1 491,4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29 445 тысяч тенге, из них субвенции – 28 153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32 407,5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300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