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d0a4" w14:textId="6d2d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№353 "О бюджете сельского округа Акжона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382. Зарегистрировано Департаментом юстиции Кызылординской области 12 марта 2020 года № 7284.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Акжона на 2020-2022 годы" (зарегистрировано в Реестре государственной регистрации нормативных правовых актов за номером 7108, опубликовано от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в бюджет сельского округа Акжона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77611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76398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77611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сферу культуры 1388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Казалинского районного маслихата от 26 декабря 2019 года №354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Акжона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