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0a4" w14:textId="6d2d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№353 "О бюджете сельского округа Акжона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382. Зарегистрировано Департаментом юстиции Кызылординской области 12 марта 2020 года № 7284.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Акжона на 2020-2022 годы" (зарегистрировано в Реестре государственной регистрации нормативных правовых актов за номером 7108,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в бюджет сельского округа Акжона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сферу культуры 1388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Казалинского районного маслихата от 26 декабря 2019 года №354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Акжона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