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70ad5" w14:textId="7670a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24 декабря 2019 года №341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27 февраля 2020 года № 374. Зарегистрировано Департаментом юстиции Кызылординской области 12 марта 2020 года № 7287.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24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номером 7058, опубликовано 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21337549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1319162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4948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22073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19991366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21661063,3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–211325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330050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118725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-534839,3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534839,3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LIII сессий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Казалинского районного маслихата от 27 февраля 2020 года №374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Казалинского районного маслихата от 24 декабря 2019 года №341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19983218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19983218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21661063,3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323514,3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Казалинского районного маслихата от 27 февраля 2020 года №374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Казалинского районного маслихата от 24 декабря 2019 года №341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и формирование уставного капитала или увеличение уставного капитала юридических лиц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