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6295" w14:textId="f53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№352"О бюджете города Казалинск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455. Зарегистрировано Департаментом юстиции Кызылординской области 1 сентября 2020 года № 7623.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Казалинск на 2020-2022 годы" (зарегистрировано в Реестре государственной регистрации нормативных правовых актов за номером 7097,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346304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622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326527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728550,2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-382246,2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382246,2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5208 тысяч тенге;".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сфера культуры 3794 тысяч тенге.".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№352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