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1fcd" w14:textId="3731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24 декабря 2019 года № 341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7 декабря 2020 года № 508. Зарегистрировано Департаментом юстиции Кызылординской области 10 декабря 2020 года № 7889.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7058, опубликовано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22310410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1339791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39863,3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68673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20862082,7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24771734,5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211325,2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330050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118724,8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-2672649,7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2672649,7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4), 5),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образование 444505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социальную помощь отдельным категориям нуждающихся граждан по решениям местных представительных органов 97748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финансирование приоритетных проектов транспортной инфраструктуры 762401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реализацию мероприятий по социальной и инженерной инфраструктуре в сельских населенных пунктах в рамках проекта "Ауыл – Ел бесігі" 61567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государственную адресную социальную помощь 233898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 581515 тысяч тенге.";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проектирование, развитие и (или) обустройство инженерно-коммуникационной инфраструктуры 22827,6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индустриальной инфраструктуры в рамках Государственной программы поддержки и развития бизнеса "Дорожная карта бизнеса-2025" 17849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рамках проекта "Ауыл-Ел бесігі" на развитие системы водоснабжения и водоотведения в сельских населенных пунктах 13754,3 тысяч тенге.".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LXVII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№341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20853934,7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20853934,7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