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733" w14:textId="95b8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546. Зарегистрировано Департаментом юстиции Кызылординской области 29 декабря 2020 года № 7968.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12716 тысяч тенге;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604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1465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5652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