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a33" w14:textId="1d1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Кармакшинского районного маслихата от 3 декабря 2019 года № 272 "Об установлении повышенных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сентября 2020 года № 363. Зарегистрировано Департаментом юстиции Кызылординской области 4 сентября 2020 года № 7632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за номером 7002, опубликовано в эталонном контрольном банке нормативных правовых актов Республики Казахстан от 5 декабря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"здравоохранения", "ветеринарии, лесного хозяйства и особо охраняемых природных территорий"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