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e90" w14:textId="e4e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411. Зарегистрировано Департаментом юстиции Кызылординской области 29 декабря 2020 года № 8007.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56 681,1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2 153,9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-1 259,9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1 259,9 тысяч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1 259,9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Акжар установлен в размере 48 997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целевые трансферты, предусмотренные в бюджете сельского округа Акжар,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целевые трансферты, предусмотренные в бюджете сельского округа Акжар,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411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411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районного бюджета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411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областного бюджета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