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93ac" w14:textId="c499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№51-4 “О бюджете сельского округа Аксу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53-3. Зарегистрировано Департаментом юстиции Кызылординской области 18 марта 2020 года № 7306.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Аксу на 2020-2022 годы” (зарегистрировано в Реестре государственный регистрации нормативных правовых актов за номером 7156, опубликовано 14 января 2020 года в газете “Жалағаш жаршысы” и в Эталонном контрольном банке нормативных правовых актов Республики Казахстан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Аксу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67 635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64 850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67 635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Жалагашского районного маслихата от 17 марта 2020 года № 53-3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27 декабря 2019 года № 51-4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