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00e8" w14:textId="6c80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2019 года № 50-1 “О районном бюджете на 2020 – 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августа 2020 года № 60-1. Зарегистрировано Департаментом юстиции Кызылординской области 19 августа 2020 года № 7593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 – 2022 годы” (зарегистрировано в реестре государственной регистрации нормативных правовых актов за номером 7055, опубликовано в газете “Жалағаш жаршысы” и 06 января 2020 года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районный бюджет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12 159 713,5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1 213 515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27 144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10 912 044,5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12 950 643,3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810 815,8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951 877,8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141 062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-1 607 745,6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1 607 745,6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1 741 545,8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147 441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№50-1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12 159 713,5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10 912 044,5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10 821 385,6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12 950 643,3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7 629 788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-1 607 745,6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1 741 545,8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1 451 233,2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 №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2019 года № 50-1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районного бюджета бюджетам поселка Жалагаш и сельских округов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