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07c4" w14:textId="f5c0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28 октября 2020 года № 64-2. Зарегистрировано Департаментом юстиции Кызылординской области 10 ноября 2020 года № 7780. Утратило силу решением Жалагашского районного маслихата Кызылординской области от 29 сентября 2023 года № 7-2</w:t>
      </w:r>
    </w:p>
    <w:p>
      <w:pPr>
        <w:spacing w:after="0"/>
        <w:ind w:left="0"/>
        <w:jc w:val="both"/>
      </w:pPr>
      <w:bookmarkStart w:name="z4" w:id="0"/>
      <w:r>
        <w:rPr>
          <w:rFonts w:ascii="Times New Roman"/>
          <w:b w:val="false"/>
          <w:i w:val="false"/>
          <w:color w:val="ff0000"/>
          <w:sz w:val="28"/>
        </w:rPr>
        <w:t xml:space="preserve">
      Сноска. Утратило силу решением Жалагашского районного маслихата Кызылординской области от 29.09.2023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8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Жалагашский районный маслихат РЕШИЛ:</w:t>
      </w:r>
    </w:p>
    <w:bookmarkEnd w:id="1"/>
    <w:bookmarkStart w:name="z5"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2"/>
    <w:bookmarkStart w:name="z6" w:id="3"/>
    <w:p>
      <w:pPr>
        <w:spacing w:after="0"/>
        <w:ind w:left="0"/>
        <w:jc w:val="both"/>
      </w:pPr>
      <w:r>
        <w:rPr>
          <w:rFonts w:ascii="Times New Roman"/>
          <w:b w:val="false"/>
          <w:i w:val="false"/>
          <w:color w:val="000000"/>
          <w:sz w:val="28"/>
        </w:rPr>
        <w:t xml:space="preserve">
      2. Признать утратившим силу решения Жалагашского районного маслихата от 13 апреля 2020 года </w:t>
      </w:r>
      <w:r>
        <w:rPr>
          <w:rFonts w:ascii="Times New Roman"/>
          <w:b w:val="false"/>
          <w:i w:val="false"/>
          <w:color w:val="000000"/>
          <w:sz w:val="28"/>
        </w:rPr>
        <w:t>№ 55-1</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7394, опубликовано 22 апреля 2020 года в Эталонном контрольном банке нормативных правовых актов Республики Казахстан).</w:t>
      </w:r>
    </w:p>
    <w:bookmarkEnd w:id="3"/>
    <w:bookmarkStart w:name="z7"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64 сессии Жалагашского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Абдикадиров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Cекретарь Жалагашского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Государственным учреждением</w:t>
            </w:r>
          </w:p>
          <w:p>
            <w:pPr>
              <w:spacing w:after="20"/>
              <w:ind w:left="20"/>
              <w:jc w:val="both"/>
            </w:pPr>
            <w:r>
              <w:rPr>
                <w:rFonts w:ascii="Times New Roman"/>
                <w:b w:val="false"/>
                <w:i/>
                <w:color w:val="000000"/>
                <w:sz w:val="20"/>
              </w:rPr>
              <w:t>“Управление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3 мая 2023 года № 2-5</w:t>
            </w:r>
          </w:p>
        </w:tc>
      </w:tr>
    </w:tbl>
    <w:bookmarkStart w:name="z20"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5"/>
    <w:bookmarkStart w:name="z82" w:id="6"/>
    <w:p>
      <w:pPr>
        <w:spacing w:after="0"/>
        <w:ind w:left="0"/>
        <w:jc w:val="both"/>
      </w:pPr>
      <w:r>
        <w:rPr>
          <w:rFonts w:ascii="Times New Roman"/>
          <w:b w:val="false"/>
          <w:i w:val="false"/>
          <w:color w:val="ff0000"/>
          <w:sz w:val="28"/>
        </w:rPr>
        <w:t xml:space="preserve">
      Сноска. Приложение - в редакции решения Жалагашского районного маслихата Кызылординской области от 03.05.2023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21" w:id="7"/>
    <w:p>
      <w:pPr>
        <w:spacing w:after="0"/>
        <w:ind w:left="0"/>
        <w:jc w:val="left"/>
      </w:pPr>
      <w:r>
        <w:rPr>
          <w:rFonts w:ascii="Times New Roman"/>
          <w:b/>
          <w:i w:val="false"/>
          <w:color w:val="000000"/>
        </w:rPr>
        <w:t xml:space="preserve"> Глава 1. Общие положения</w:t>
      </w:r>
    </w:p>
    <w:bookmarkEnd w:id="7"/>
    <w:bookmarkStart w:name="z22"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End w:id="8"/>
    <w:bookmarkStart w:name="z23" w:id="9"/>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9"/>
    <w:bookmarkStart w:name="z24" w:id="1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25" w:id="11"/>
    <w:p>
      <w:pPr>
        <w:spacing w:after="0"/>
        <w:ind w:left="0"/>
        <w:jc w:val="both"/>
      </w:pPr>
      <w:r>
        <w:rPr>
          <w:rFonts w:ascii="Times New Roman"/>
          <w:b w:val="false"/>
          <w:i w:val="false"/>
          <w:color w:val="000000"/>
          <w:sz w:val="28"/>
        </w:rPr>
        <w:t>
      2) специальная комиссия - комиссия, создаваемая решением акима Жалагашского района Кызылординской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26" w:id="12"/>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2"/>
    <w:bookmarkStart w:name="z27" w:id="13"/>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3"/>
    <w:bookmarkStart w:name="z28" w:id="14"/>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30" w:id="16"/>
    <w:p>
      <w:pPr>
        <w:spacing w:after="0"/>
        <w:ind w:left="0"/>
        <w:jc w:val="both"/>
      </w:pPr>
      <w:r>
        <w:rPr>
          <w:rFonts w:ascii="Times New Roman"/>
          <w:b w:val="false"/>
          <w:i w:val="false"/>
          <w:color w:val="000000"/>
          <w:sz w:val="28"/>
        </w:rPr>
        <w:t>
      7) уполномоченный орган - коммунальное государственное учреждение "Жалагашский районный отдел занятости, социальных программ и регистрации актов гражданского состояния";</w:t>
      </w:r>
    </w:p>
    <w:bookmarkEnd w:id="16"/>
    <w:bookmarkStart w:name="z31" w:id="17"/>
    <w:p>
      <w:pPr>
        <w:spacing w:after="0"/>
        <w:ind w:left="0"/>
        <w:jc w:val="both"/>
      </w:pPr>
      <w:r>
        <w:rPr>
          <w:rFonts w:ascii="Times New Roman"/>
          <w:b w:val="false"/>
          <w:i w:val="false"/>
          <w:color w:val="000000"/>
          <w:sz w:val="28"/>
        </w:rPr>
        <w:t>
      8) участковая комиссия - комиссия, создаваемая решениями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7"/>
    <w:bookmarkStart w:name="z32" w:id="18"/>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9"/>
    <w:bookmarkStart w:name="z34"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20"/>
    <w:bookmarkStart w:name="z35" w:id="21"/>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1"/>
    <w:bookmarkStart w:name="z36"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37" w:id="23"/>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3"/>
    <w:bookmarkStart w:name="z38" w:id="24"/>
    <w:p>
      <w:pPr>
        <w:spacing w:after="0"/>
        <w:ind w:left="0"/>
        <w:jc w:val="both"/>
      </w:pPr>
      <w:r>
        <w:rPr>
          <w:rFonts w:ascii="Times New Roman"/>
          <w:b w:val="false"/>
          <w:i w:val="false"/>
          <w:color w:val="000000"/>
          <w:sz w:val="28"/>
        </w:rPr>
        <w:t>
      1) День Победы - 9 мая:</w:t>
      </w:r>
    </w:p>
    <w:bookmarkEnd w:id="24"/>
    <w:bookmarkStart w:name="z39" w:id="2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- 435 (четыреста тридцать пять) месячных расчетных показателей;</w:t>
      </w:r>
    </w:p>
    <w:bookmarkEnd w:id="25"/>
    <w:bookmarkStart w:name="z40" w:id="2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- 435 (четыреста тридцать пять) месячных расчетных показателей;</w:t>
      </w:r>
    </w:p>
    <w:bookmarkEnd w:id="26"/>
    <w:bookmarkStart w:name="z41" w:id="27"/>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 </w:t>
      </w:r>
    </w:p>
    <w:bookmarkEnd w:id="27"/>
    <w:bookmarkStart w:name="z42" w:id="2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8"/>
    <w:bookmarkStart w:name="z43" w:id="2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9"/>
    <w:bookmarkStart w:name="z44" w:id="30"/>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30"/>
    <w:bookmarkStart w:name="z45" w:id="31"/>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31"/>
    <w:bookmarkStart w:name="z46" w:id="3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2"/>
    <w:bookmarkStart w:name="z47" w:id="3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3"/>
    <w:bookmarkStart w:name="z48" w:id="3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4"/>
    <w:bookmarkStart w:name="z49"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5"/>
    <w:bookmarkStart w:name="z50" w:id="36"/>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36"/>
    <w:bookmarkStart w:name="z51" w:id="3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7"/>
    <w:bookmarkStart w:name="z52" w:id="3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38"/>
    <w:bookmarkStart w:name="z53" w:id="3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9"/>
    <w:bookmarkStart w:name="z54" w:id="40"/>
    <w:p>
      <w:pPr>
        <w:spacing w:after="0"/>
        <w:ind w:left="0"/>
        <w:jc w:val="both"/>
      </w:pPr>
      <w:r>
        <w:rPr>
          <w:rFonts w:ascii="Times New Roman"/>
          <w:b w:val="false"/>
          <w:i w:val="false"/>
          <w:color w:val="000000"/>
          <w:sz w:val="28"/>
        </w:rPr>
        <w:t>
      2) День Независимости – 16 декабря:</w:t>
      </w:r>
    </w:p>
    <w:bookmarkEnd w:id="40"/>
    <w:bookmarkStart w:name="z55" w:id="41"/>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41"/>
    <w:bookmarkStart w:name="z56" w:id="42"/>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единовременная выплата в размере - 5 (пять) месячных расчетных показателей.</w:t>
      </w:r>
    </w:p>
    <w:bookmarkEnd w:id="42"/>
    <w:bookmarkStart w:name="z57" w:id="43"/>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3"/>
    <w:bookmarkStart w:name="z58" w:id="44"/>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шести месяцев с момента наступления данной ситуации:</w:t>
      </w:r>
    </w:p>
    <w:bookmarkEnd w:id="44"/>
    <w:bookmarkStart w:name="z59" w:id="45"/>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5"/>
    <w:bookmarkStart w:name="z60" w:id="46"/>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6"/>
    <w:bookmarkStart w:name="z61" w:id="47"/>
    <w:p>
      <w:pPr>
        <w:spacing w:after="0"/>
        <w:ind w:left="0"/>
        <w:jc w:val="both"/>
      </w:pPr>
      <w:r>
        <w:rPr>
          <w:rFonts w:ascii="Times New Roman"/>
          <w:b w:val="false"/>
          <w:i w:val="false"/>
          <w:color w:val="000000"/>
          <w:sz w:val="28"/>
        </w:rPr>
        <w:t xml:space="preserve">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w:t>
      </w:r>
    </w:p>
    <w:bookmarkEnd w:id="47"/>
    <w:bookmarkStart w:name="z62" w:id="48"/>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8"/>
    <w:bookmarkStart w:name="z63" w:id="49"/>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9"/>
    <w:bookmarkStart w:name="z64" w:id="50"/>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5" w:id="51"/>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51"/>
    <w:bookmarkStart w:name="z66" w:id="52"/>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оставщихся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2"/>
    <w:bookmarkStart w:name="z67" w:id="53"/>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3"/>
    <w:bookmarkStart w:name="z68" w:id="54"/>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 и частично покрывающих затраты на питание и проживание в размере 72 (семьдесят два) месячных расчетных показателей.</w:t>
      </w:r>
    </w:p>
    <w:bookmarkEnd w:id="54"/>
    <w:bookmarkStart w:name="z69" w:id="55"/>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5"/>
    <w:bookmarkStart w:name="z70" w:id="5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6"/>
    <w:bookmarkStart w:name="z71" w:id="57"/>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7"/>
    <w:bookmarkStart w:name="z72" w:id="58"/>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Жалагашского района на текущий финансовый год.</w:t>
      </w:r>
    </w:p>
    <w:bookmarkEnd w:id="58"/>
    <w:bookmarkStart w:name="z73" w:id="59"/>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9"/>
    <w:bookmarkStart w:name="z74" w:id="60"/>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60"/>
    <w:bookmarkStart w:name="z75" w:id="61"/>
    <w:p>
      <w:pPr>
        <w:spacing w:after="0"/>
        <w:ind w:left="0"/>
        <w:jc w:val="left"/>
      </w:pPr>
      <w:r>
        <w:rPr>
          <w:rFonts w:ascii="Times New Roman"/>
          <w:b/>
          <w:i w:val="false"/>
          <w:color w:val="000000"/>
        </w:rPr>
        <w:t xml:space="preserve"> Глава 3. Заключительное положение</w:t>
      </w:r>
    </w:p>
    <w:bookmarkEnd w:id="61"/>
    <w:bookmarkStart w:name="z76" w:id="62"/>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