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6fd9" w14:textId="e9e6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2020 года № 69-1. Зарегистрировано Департаментом юстиции Кызылординской области 28 декабря 2020 года № 7958.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10 889 414,3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1 598 615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3 554,7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9 269 744,6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11 096 124,1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140 951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306 285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165 334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-347 660,8 тысяч тенге;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–347 660,8 тысяч тенге;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займов- 306 285 тысяч тенге;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172 511,1 тысяч тенге;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215 318,3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2021 год нормативы распределения установлены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“Индивидуальный подоходный налог с доходов, облагаемых у источника выплаты” и “Индивидуальный подоходный налог с доходов иностранных граждан, не облагаемых у источника выплаты” - 50 процентов;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“Социальный налог” - 50 процентов.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трансферты, предусмотренные из областного бюджета в районный бюджет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текущие трансферты предусмотренные из республиканского бюджета в районный бюджет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 на развитие предусмотренные из республиканского бюджета в районный бюджет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инвестиционных проектов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обьемов субвенций, передаваемых из районного бюджета в бюджеты поселка,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30 700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69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государственныхзакупокрайона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“Халық қаһарманы”,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2021 год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“Инватакси”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гражданам, участвовавшим в ликвидации аварии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гражданам, пострадавшим вследствие ядерных испытаний на Семипалатинском ядерном полигоне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водных установок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Тайшиева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доставка и пуск опреснительной установки на питьевое водоснабжение пограничной заставы “Торешкудук”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2021 год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мероприятий по социальной и инженерной инфраструктуре в сельских насленных пунктах в рамках проекта “Ауыл-Ел бесігі”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малообеспеченным многодетным семьям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в районный бюджет на 2021 год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Жалагашского районного маслихата Кызылординской области от 09.06.2021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Жалагаш из фонда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реконструкций автомобильного моста ПК-146-70 участка дороги районного значения "Самара-Шымкент-Енбек-Есет батыр-Жанадария" на вьезде в населенный пункт Есет батыр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9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7 - в редакции решения Жалагашского районного маслихата Кызылординской области от 17.11.2021 № 10-1 (вводится в действие с 01.01.2021).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Государственныеуслуги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в бюджеты поселка, сельских округов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2021 год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Жалагашского районного маслихата Кызылординской области от 09.06.2021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