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d99e" w14:textId="598d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6 февраля 2020 года № 121. Зарегистрировано Департаментом юстиции Кызылординской области 7 февраля 2020 года № 7242.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 акимат Жанакорганского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Жанакорганского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2020 года № 121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инвалидов на 2020 год (от численности рабочих мест, без учета рабочих мест на тяжелых работах, работах с вредными, опасными условиями труда)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от списочной численности работников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56 отдела образования Жанакорганского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№86 имени Ахмета Адилова отдела образования Жанакорганского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208 отдела образования Жанакорганского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