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b3a7" w14:textId="675b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26 декабря 2019 года №388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марта 2020 года № 434. Зарегистрировано Департаментом юстиции Кызылординской области 2 апреля 2020 года № 7335.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388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7104,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 приложениям 1, 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21 877 245,8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2 232 535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43 743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19 593 922,8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21 995 256,9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223 194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343 717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120 523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- 223 194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223 194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118 011,1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Жанакорганского районного маслихата от 31 марта 2020 года №434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Жанакорганского районного маслихата от 26 декабря 2019 года №388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–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- 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– 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Топливно– 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дефицита(исполбзование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