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87b" w14:textId="e91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417 от 30 декабря 2019 года "О бюджете сельского округа Манап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560. Зарегистрировано Департаментом юстиции Кызылординской области 3 декабря 2020 года № 7836.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2020-2022 годы" (зарегистрировано в Реестре государственной регистрации нормативных правовых актов за номером 7190,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66 712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